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1"/>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5CDA3E94" w:rsidR="00E91FB4" w:rsidRDefault="00ED3052">
      <w:pPr>
        <w:tabs>
          <w:tab w:val="left" w:pos="2127"/>
        </w:tabs>
        <w:ind w:left="2131" w:hanging="2131"/>
        <w:rPr>
          <w:b/>
          <w:sz w:val="24"/>
          <w:lang w:val="en-US"/>
        </w:rPr>
      </w:pPr>
      <w:r>
        <w:rPr>
          <w:b/>
          <w:sz w:val="24"/>
        </w:rPr>
        <w:t>Version:</w:t>
      </w:r>
      <w:r>
        <w:rPr>
          <w:b/>
          <w:sz w:val="24"/>
        </w:rPr>
        <w:tab/>
        <w:t>0.</w:t>
      </w:r>
      <w:r w:rsidR="00DC088D">
        <w:rPr>
          <w:b/>
          <w:sz w:val="24"/>
          <w:lang w:val="en-US"/>
        </w:rPr>
        <w:t>7</w:t>
      </w:r>
      <w:r>
        <w:rPr>
          <w:b/>
          <w:sz w:val="24"/>
        </w:rPr>
        <w:t>.</w:t>
      </w:r>
      <w:r w:rsidR="00DC088D">
        <w:rPr>
          <w:b/>
          <w:sz w:val="24"/>
          <w:lang w:val="en-US"/>
        </w:rPr>
        <w:t>0</w:t>
      </w:r>
    </w:p>
    <w:bookmarkEnd w:id="0"/>
    <w:bookmarkEnd w:id="1"/>
    <w:p w14:paraId="6D480E39" w14:textId="0F0928C3" w:rsidR="00E91FB4" w:rsidRDefault="00ED3052">
      <w:pPr>
        <w:tabs>
          <w:tab w:val="left" w:pos="2127"/>
        </w:tabs>
        <w:ind w:left="2131" w:hanging="2131"/>
        <w:rPr>
          <w:b/>
          <w:sz w:val="24"/>
          <w:lang w:val="en-US"/>
        </w:rPr>
      </w:pPr>
      <w:r>
        <w:rPr>
          <w:b/>
          <w:sz w:val="24"/>
        </w:rPr>
        <w:t>Agenda Item:</w:t>
      </w:r>
      <w:r>
        <w:rPr>
          <w:b/>
          <w:sz w:val="24"/>
        </w:rPr>
        <w:tab/>
      </w:r>
      <w:r w:rsidR="0022300A">
        <w:rPr>
          <w:b/>
          <w:sz w:val="24"/>
          <w:lang w:val="en-US"/>
        </w:rPr>
        <w:t>7.5</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77777777"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Default="00E31518" w:rsidP="00E31518">
      <w:pPr>
        <w:rPr>
          <w:rStyle w:val="CommentReference"/>
          <w:lang w:val="en-US"/>
        </w:rPr>
      </w:pPr>
    </w:p>
    <w:p w14:paraId="0C40B8C5" w14:textId="77777777" w:rsidR="00E31518" w:rsidRDefault="00E31518" w:rsidP="00E31518">
      <w:bookmarkStart w:id="2"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2"/>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34BEA87D"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39D61B24" w:rsidR="00E31518" w:rsidRDefault="00E31518" w:rsidP="00E31518">
            <w:pPr>
              <w:jc w:val="left"/>
              <w:rPr>
                <w:lang w:val="en-US"/>
              </w:rPr>
            </w:pPr>
            <w:r>
              <w:rPr>
                <w:lang w:val="en-US"/>
              </w:rPr>
              <w:t>The IVAS codec shall support diegetic input audio.</w:t>
            </w:r>
          </w:p>
          <w:p w14:paraId="1B86CDD0" w14:textId="444E5638"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0C4E7272"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3" w:name="OLE_LINK4"/>
            <w:bookmarkStart w:id="4"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3"/>
          <w:bookmarkEnd w:id="4"/>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625BB422"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7658D73A"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 xml:space="preserve">to the renderer </w:t>
            </w:r>
            <w:r>
              <w:rPr>
                <w:rFonts w:cs="Arial"/>
                <w:bCs/>
                <w:sz w:val="20"/>
                <w:lang w:val="en-US"/>
              </w:rPr>
              <w:t xml:space="preserve">as part of </w:t>
            </w:r>
            <w:r w:rsidR="009B5018" w:rsidRPr="5BF95150">
              <w:rPr>
                <w:sz w:val="20"/>
              </w:rPr>
              <w:t>the selection deliverables.</w:t>
            </w:r>
          </w:p>
          <w:p w14:paraId="6328251A" w14:textId="77777777" w:rsidR="00E31518" w:rsidRDefault="00E31518" w:rsidP="00DF314A">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23125F45"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12DDA273"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5BADDB16"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37BAB582"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63528220" w:rsidR="00E31518" w:rsidRDefault="00E31518" w:rsidP="00E31518">
                  <w:pPr>
                    <w:jc w:val="left"/>
                  </w:pPr>
                  <w:r>
                    <w:t xml:space="preserve">Binaural Audio, Mono </w:t>
                  </w:r>
                </w:p>
                <w:p w14:paraId="3F3EE50E" w14:textId="774B35E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B60245B" w:rsidR="00E31518" w:rsidRDefault="00E31518" w:rsidP="00E31518">
                  <w:pPr>
                    <w:rPr>
                      <w:lang w:val="en-US"/>
                    </w:rPr>
                  </w:pPr>
                  <w:r>
                    <w:t>Multi-channel</w:t>
                  </w:r>
                  <w:r>
                    <w:rPr>
                      <w:lang w:val="en-US"/>
                    </w:rPr>
                    <w:t xml:space="preserve"> on custom loudspeaker configurations of up to 16 speakers.</w:t>
                  </w:r>
                </w:p>
                <w:p w14:paraId="69A56E20" w14:textId="351EB20F"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5A1B473" w:rsidR="00E31518" w:rsidRDefault="00E31518" w:rsidP="00E31518">
                  <w:pPr>
                    <w:rPr>
                      <w:lang w:val="en-US"/>
                    </w:rPr>
                  </w:pPr>
                  <w:r>
                    <w:t>Multi-channel</w:t>
                  </w:r>
                  <w:r>
                    <w:rPr>
                      <w:lang w:val="en-US"/>
                    </w:rPr>
                    <w:t xml:space="preserve"> on custom loudspeaker configurations of up to 16 speakers.</w:t>
                  </w:r>
                </w:p>
                <w:p w14:paraId="31981061" w14:textId="7AC49D9F"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63DFD3E5"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26BE4B6F"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7777777" w:rsidR="00E31518" w:rsidRDefault="00E31518" w:rsidP="00E31518">
            <w:pPr>
              <w:pStyle w:val="ListParagraph"/>
              <w:numPr>
                <w:ilvl w:val="255"/>
                <w:numId w:val="0"/>
              </w:numPr>
              <w:rPr>
                <w:sz w:val="20"/>
              </w:rPr>
            </w:pPr>
            <w:r>
              <w:rPr>
                <w:sz w:val="20"/>
              </w:rPr>
              <w:t>The IVAS decoder shall support provision of the respective audio input format as output format to an external renderer.</w:t>
            </w:r>
          </w:p>
          <w:p w14:paraId="3BEA3D02" w14:textId="77777777" w:rsidR="00E31518" w:rsidRDefault="00E31518" w:rsidP="00E31518">
            <w:pPr>
              <w:pStyle w:val="ListParagraph"/>
              <w:numPr>
                <w:ilvl w:val="255"/>
                <w:numId w:val="0"/>
              </w:numPr>
              <w:rPr>
                <w:sz w:val="20"/>
              </w:rPr>
            </w:pPr>
          </w:p>
          <w:p w14:paraId="5C46E5EA" w14:textId="71B36C96" w:rsidR="00E31518" w:rsidRDefault="00E31518" w:rsidP="002D1036">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0608D022" w:rsidR="00E31518" w:rsidRDefault="00E31518" w:rsidP="00E31518">
            <w:pPr>
              <w:rPr>
                <w:lang w:val="it-IT"/>
              </w:rPr>
            </w:pPr>
            <w:r>
              <w:t xml:space="preserve">The algorithmic delay shall not exceed 40 </w:t>
            </w:r>
            <w:proofErr w:type="spellStart"/>
            <w:r>
              <w:t>ms</w:t>
            </w:r>
            <w:proofErr w:type="spellEnd"/>
            <w:r>
              <w:t xml:space="preserve">, excluding any HRIR/BRIR induced </w:t>
            </w:r>
            <w:proofErr w:type="gramStart"/>
            <w:r>
              <w:t>delay.</w:t>
            </w:r>
            <w:r>
              <w:rPr>
                <w:lang w:val="it-IT"/>
              </w:rPr>
              <w:t>Note</w:t>
            </w:r>
            <w:proofErr w:type="gramEnd"/>
            <w:r>
              <w:rPr>
                <w:lang w:val="it-IT"/>
              </w:rPr>
              <w:t>: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7777777"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0978738" w14:textId="77777777"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 xml:space="preserve">decode any IVAS bitstream and </w:t>
            </w:r>
            <w:r>
              <w:rPr>
                <w:rFonts w:cs="Arial"/>
                <w:color w:val="000000" w:themeColor="text1"/>
                <w:lang w:val="en-US"/>
              </w:rPr>
              <w:lastRenderedPageBreak/>
              <w:t>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77777777"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37B7A978" w:rsidR="00E31518" w:rsidRDefault="00E31518" w:rsidP="00E31518">
            <w:r>
              <w:t>The candidate codecs shall perform rate switching upon command to the encoder throughout the entire bit rate range.</w:t>
            </w:r>
          </w:p>
          <w:p w14:paraId="7A381807" w14:textId="745DFA39"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4E6C4BF8" w14:textId="77777777" w:rsidR="00E31518" w:rsidRDefault="00E31518" w:rsidP="00E31518">
            <w:r>
              <w:t>Candidate codecs shall provide an RTP payload format specification supporting the full set of features and functionality of the IVAS candidate codecs.</w:t>
            </w:r>
          </w:p>
          <w:p w14:paraId="22E03E6B" w14:textId="2BAB4AF4" w:rsidR="00E31518" w:rsidRDefault="00E31518" w:rsidP="00E31518">
            <w:r>
              <w:t>Editor’s note: This is a deliverable that should be formulated in IVAS-6.</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1B74373F" w14:textId="77777777">
        <w:tc>
          <w:tcPr>
            <w:tcW w:w="2016" w:type="dxa"/>
          </w:tcPr>
          <w:p w14:paraId="5E7656AE" w14:textId="676F78EA" w:rsidR="00E31518" w:rsidRDefault="00E31518" w:rsidP="00E31518">
            <w:pPr>
              <w:jc w:val="left"/>
              <w:rPr>
                <w:b/>
                <w:lang w:val="en-US"/>
              </w:rPr>
            </w:pPr>
          </w:p>
        </w:tc>
        <w:tc>
          <w:tcPr>
            <w:tcW w:w="7591" w:type="dxa"/>
          </w:tcPr>
          <w:p w14:paraId="154BE3F0" w14:textId="6357B10A" w:rsidR="00E31518" w:rsidRDefault="00E31518" w:rsidP="00E31518"/>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5FEC5D23"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9BDE202"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578F27B9" w:rsidR="00EC2258" w:rsidRDefault="00EC2258" w:rsidP="00EC2258">
            <w:pPr>
              <w:jc w:val="left"/>
              <w:rPr>
                <w:b/>
              </w:rPr>
            </w:pPr>
            <w:r>
              <w:rPr>
                <w:b/>
              </w:rPr>
              <w:t>Decoder/Renderer Motion to Sound Algorithmic Delay</w:t>
            </w:r>
          </w:p>
        </w:tc>
        <w:tc>
          <w:tcPr>
            <w:tcW w:w="7591" w:type="dxa"/>
          </w:tcPr>
          <w:p w14:paraId="6CE3BDAD" w14:textId="4B9A6FA9"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shall be [20 </w:t>
            </w:r>
            <w:proofErr w:type="spellStart"/>
            <w:r>
              <w:rPr>
                <w:lang w:val="en-US"/>
              </w:rPr>
              <w:t>ms</w:t>
            </w:r>
            <w:proofErr w:type="spellEnd"/>
            <w:r>
              <w:rPr>
                <w:lang w:val="en-US"/>
              </w:rPr>
              <w:t>].</w:t>
            </w:r>
          </w:p>
        </w:tc>
      </w:tr>
      <w:tr w:rsidR="00EC2258" w14:paraId="529C6771" w14:textId="77777777">
        <w:tc>
          <w:tcPr>
            <w:tcW w:w="2016" w:type="dxa"/>
          </w:tcPr>
          <w:p w14:paraId="5F669455" w14:textId="7EBA7C7C" w:rsidR="00EC2258" w:rsidRDefault="00EC2258" w:rsidP="00EC2258">
            <w:pPr>
              <w:rPr>
                <w:b/>
              </w:rPr>
            </w:pPr>
            <w:r>
              <w:rPr>
                <w:b/>
              </w:rPr>
              <w:t>Output gain tolerance</w:t>
            </w:r>
          </w:p>
        </w:tc>
        <w:tc>
          <w:tcPr>
            <w:tcW w:w="7591" w:type="dxa"/>
          </w:tcPr>
          <w:p w14:paraId="03BC076A" w14:textId="777777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w:t>
            </w:r>
            <w:r>
              <w:rPr>
                <w:sz w:val="20"/>
              </w:rPr>
              <w:lastRenderedPageBreak/>
              <w:t xml:space="preserve">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77777777"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w:t>
            </w:r>
            <w:proofErr w:type="spellStart"/>
            <w:r>
              <w:rPr>
                <w:rFonts w:cs="Arial"/>
                <w:color w:val="3333FF"/>
                <w:sz w:val="20"/>
                <w:lang w:val="en-US"/>
              </w:rPr>
              <w:t>yu</w:t>
            </w:r>
            <w:proofErr w:type="spellEnd"/>
            <w:r>
              <w:rPr>
                <w:rFonts w:cs="Arial"/>
                <w:color w:val="3333FF"/>
                <w:sz w:val="20"/>
                <w:lang w:val="en-US"/>
              </w:rPr>
              <w:t xml:space="preserve"> </w:t>
            </w:r>
            <w:proofErr w:type="spellStart"/>
            <w:r>
              <w:rPr>
                <w:rFonts w:cs="Arial"/>
                <w:color w:val="3333FF"/>
                <w:sz w:val="20"/>
                <w:lang w:val="en-US"/>
              </w:rPr>
              <w:t>Su</w:t>
            </w:r>
            <w:proofErr w:type="spellEnd"/>
            <w:r>
              <w:rPr>
                <w:rFonts w:cs="Arial"/>
                <w:color w:val="3333FF"/>
                <w:sz w:val="20"/>
                <w:lang w:val="en-US"/>
              </w:rPr>
              <w:t xml:space="preserve">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lastRenderedPageBreak/>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rFonts w:hint="eastAsia"/>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hint="eastAsia"/>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9228A2" w:rsidRDefault="009228A2">
                              <w:pPr>
                                <w:jc w:val="center"/>
                                <w:rPr>
                                  <w:rFonts w:cs="Arial"/>
                                  <w:sz w:val="18"/>
                                  <w:szCs w:val="18"/>
                                  <w:lang w:val="en-US"/>
                                </w:rPr>
                              </w:pPr>
                            </w:p>
                            <w:p w14:paraId="298EA52B" w14:textId="77777777" w:rsidR="009228A2" w:rsidRDefault="009228A2">
                              <w:pPr>
                                <w:jc w:val="center"/>
                                <w:rPr>
                                  <w:rFonts w:cs="Arial"/>
                                  <w:sz w:val="18"/>
                                  <w:szCs w:val="18"/>
                                  <w:lang w:val="en-US"/>
                                </w:rPr>
                              </w:pPr>
                              <w:r>
                                <w:rPr>
                                  <w:rFonts w:cs="Arial"/>
                                  <w:sz w:val="18"/>
                                  <w:szCs w:val="18"/>
                                  <w:lang w:val="en-US"/>
                                </w:rPr>
                                <w:t>Descriptive common metadata</w:t>
                              </w:r>
                            </w:p>
                            <w:p w14:paraId="606334F7" w14:textId="77777777" w:rsidR="009228A2" w:rsidRDefault="009228A2">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9228A2" w:rsidRDefault="009228A2">
                              <w:pPr>
                                <w:jc w:val="center"/>
                                <w:rPr>
                                  <w:rFonts w:cs="Arial"/>
                                  <w:sz w:val="18"/>
                                  <w:szCs w:val="18"/>
                                  <w:lang w:val="en-US"/>
                                </w:rPr>
                              </w:pPr>
                              <w:r>
                                <w:rPr>
                                  <w:rFonts w:cs="Arial"/>
                                  <w:sz w:val="18"/>
                                  <w:szCs w:val="18"/>
                                  <w:lang w:val="en-US"/>
                                </w:rPr>
                                <w:t>Subframe 1</w:t>
                              </w:r>
                            </w:p>
                            <w:p w14:paraId="01980423" w14:textId="77777777" w:rsidR="009228A2" w:rsidRDefault="009228A2">
                              <w:pPr>
                                <w:jc w:val="center"/>
                                <w:rPr>
                                  <w:rFonts w:cs="Arial"/>
                                  <w:sz w:val="18"/>
                                  <w:szCs w:val="18"/>
                                  <w:lang w:val="en-US"/>
                                </w:rPr>
                              </w:pPr>
                              <w:r>
                                <w:rPr>
                                  <w:rFonts w:cs="Arial"/>
                                  <w:sz w:val="18"/>
                                  <w:szCs w:val="18"/>
                                  <w:lang w:val="en-US"/>
                                </w:rPr>
                                <w:t>Spatial metadata</w:t>
                              </w:r>
                            </w:p>
                            <w:p w14:paraId="3FE3739A"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9228A2" w:rsidRDefault="009228A2">
                              <w:pPr>
                                <w:jc w:val="center"/>
                                <w:rPr>
                                  <w:rFonts w:cs="Arial"/>
                                  <w:sz w:val="18"/>
                                  <w:szCs w:val="18"/>
                                  <w:lang w:val="en-US"/>
                                </w:rPr>
                              </w:pPr>
                              <w:r>
                                <w:rPr>
                                  <w:rFonts w:cs="Arial"/>
                                  <w:sz w:val="18"/>
                                  <w:szCs w:val="18"/>
                                  <w:lang w:val="en-US"/>
                                </w:rPr>
                                <w:t>Subframe 2</w:t>
                              </w:r>
                            </w:p>
                            <w:p w14:paraId="48445406" w14:textId="77777777" w:rsidR="009228A2" w:rsidRDefault="009228A2">
                              <w:pPr>
                                <w:jc w:val="center"/>
                                <w:rPr>
                                  <w:rFonts w:cs="Arial"/>
                                  <w:sz w:val="18"/>
                                  <w:szCs w:val="18"/>
                                  <w:lang w:val="en-US"/>
                                </w:rPr>
                              </w:pPr>
                              <w:r>
                                <w:rPr>
                                  <w:rFonts w:cs="Arial"/>
                                  <w:sz w:val="18"/>
                                  <w:szCs w:val="18"/>
                                  <w:lang w:val="en-US"/>
                                </w:rPr>
                                <w:t>Spatial metadata</w:t>
                              </w:r>
                            </w:p>
                            <w:p w14:paraId="005843A6"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9228A2" w:rsidRDefault="009228A2">
                              <w:pPr>
                                <w:jc w:val="center"/>
                                <w:rPr>
                                  <w:rFonts w:cs="Arial"/>
                                  <w:sz w:val="18"/>
                                  <w:szCs w:val="18"/>
                                  <w:lang w:val="en-US"/>
                                </w:rPr>
                              </w:pPr>
                              <w:r>
                                <w:rPr>
                                  <w:rFonts w:cs="Arial"/>
                                  <w:sz w:val="18"/>
                                  <w:szCs w:val="18"/>
                                  <w:lang w:val="en-US"/>
                                </w:rPr>
                                <w:t>Subframe 3</w:t>
                              </w:r>
                            </w:p>
                            <w:p w14:paraId="47E58C2E" w14:textId="77777777" w:rsidR="009228A2" w:rsidRDefault="009228A2">
                              <w:pPr>
                                <w:jc w:val="center"/>
                                <w:rPr>
                                  <w:rFonts w:cs="Arial"/>
                                  <w:sz w:val="18"/>
                                  <w:szCs w:val="18"/>
                                  <w:lang w:val="en-US"/>
                                </w:rPr>
                              </w:pPr>
                              <w:r>
                                <w:rPr>
                                  <w:rFonts w:cs="Arial"/>
                                  <w:sz w:val="18"/>
                                  <w:szCs w:val="18"/>
                                  <w:lang w:val="en-US"/>
                                </w:rPr>
                                <w:t>Spatial metadata</w:t>
                              </w:r>
                            </w:p>
                            <w:p w14:paraId="4C3F95FB"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9228A2" w:rsidRDefault="009228A2">
                              <w:pPr>
                                <w:jc w:val="center"/>
                                <w:rPr>
                                  <w:rFonts w:cs="Arial"/>
                                  <w:sz w:val="18"/>
                                  <w:szCs w:val="18"/>
                                  <w:lang w:val="en-US"/>
                                </w:rPr>
                              </w:pPr>
                              <w:r>
                                <w:rPr>
                                  <w:rFonts w:cs="Arial"/>
                                  <w:sz w:val="18"/>
                                  <w:szCs w:val="18"/>
                                  <w:lang w:val="en-US"/>
                                </w:rPr>
                                <w:t>Subframe 4</w:t>
                              </w:r>
                            </w:p>
                            <w:p w14:paraId="333CE561" w14:textId="77777777" w:rsidR="009228A2" w:rsidRDefault="009228A2">
                              <w:pPr>
                                <w:jc w:val="center"/>
                                <w:rPr>
                                  <w:rFonts w:cs="Arial"/>
                                  <w:sz w:val="18"/>
                                  <w:szCs w:val="18"/>
                                  <w:lang w:val="en-US"/>
                                </w:rPr>
                              </w:pPr>
                              <w:r>
                                <w:rPr>
                                  <w:rFonts w:cs="Arial"/>
                                  <w:sz w:val="18"/>
                                  <w:szCs w:val="18"/>
                                  <w:lang w:val="en-US"/>
                                </w:rPr>
                                <w:t>Spatial metadata</w:t>
                              </w:r>
                            </w:p>
                            <w:p w14:paraId="4238841E" w14:textId="77777777" w:rsidR="009228A2" w:rsidRDefault="009228A2">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9228A2" w:rsidRDefault="009228A2">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9228A2" w:rsidRDefault="009228A2">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9228A2" w:rsidRDefault="009228A2">
                        <w:pPr>
                          <w:jc w:val="center"/>
                          <w:rPr>
                            <w:rFonts w:cs="Arial"/>
                            <w:sz w:val="18"/>
                            <w:szCs w:val="18"/>
                            <w:lang w:val="en-US"/>
                          </w:rPr>
                        </w:pPr>
                      </w:p>
                      <w:p w14:paraId="298EA52B" w14:textId="77777777" w:rsidR="009228A2" w:rsidRDefault="009228A2">
                        <w:pPr>
                          <w:jc w:val="center"/>
                          <w:rPr>
                            <w:rFonts w:cs="Arial"/>
                            <w:sz w:val="18"/>
                            <w:szCs w:val="18"/>
                            <w:lang w:val="en-US"/>
                          </w:rPr>
                        </w:pPr>
                        <w:r>
                          <w:rPr>
                            <w:rFonts w:cs="Arial"/>
                            <w:sz w:val="18"/>
                            <w:szCs w:val="18"/>
                            <w:lang w:val="en-US"/>
                          </w:rPr>
                          <w:t>Descriptive common metadata</w:t>
                        </w:r>
                      </w:p>
                      <w:p w14:paraId="606334F7" w14:textId="77777777" w:rsidR="009228A2" w:rsidRDefault="009228A2">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9228A2" w:rsidRDefault="009228A2">
                        <w:pPr>
                          <w:jc w:val="center"/>
                          <w:rPr>
                            <w:rFonts w:cs="Arial"/>
                            <w:sz w:val="18"/>
                            <w:szCs w:val="18"/>
                            <w:lang w:val="en-US"/>
                          </w:rPr>
                        </w:pPr>
                        <w:r>
                          <w:rPr>
                            <w:rFonts w:cs="Arial"/>
                            <w:sz w:val="18"/>
                            <w:szCs w:val="18"/>
                            <w:lang w:val="en-US"/>
                          </w:rPr>
                          <w:t>Subframe 1</w:t>
                        </w:r>
                      </w:p>
                      <w:p w14:paraId="01980423" w14:textId="77777777" w:rsidR="009228A2" w:rsidRDefault="009228A2">
                        <w:pPr>
                          <w:jc w:val="center"/>
                          <w:rPr>
                            <w:rFonts w:cs="Arial"/>
                            <w:sz w:val="18"/>
                            <w:szCs w:val="18"/>
                            <w:lang w:val="en-US"/>
                          </w:rPr>
                        </w:pPr>
                        <w:r>
                          <w:rPr>
                            <w:rFonts w:cs="Arial"/>
                            <w:sz w:val="18"/>
                            <w:szCs w:val="18"/>
                            <w:lang w:val="en-US"/>
                          </w:rPr>
                          <w:t>Spatial metadata</w:t>
                        </w:r>
                      </w:p>
                      <w:p w14:paraId="3FE3739A"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9228A2" w:rsidRDefault="009228A2">
                        <w:pPr>
                          <w:jc w:val="center"/>
                          <w:rPr>
                            <w:rFonts w:cs="Arial"/>
                            <w:sz w:val="18"/>
                            <w:szCs w:val="18"/>
                            <w:lang w:val="en-US"/>
                          </w:rPr>
                        </w:pPr>
                        <w:r>
                          <w:rPr>
                            <w:rFonts w:cs="Arial"/>
                            <w:sz w:val="18"/>
                            <w:szCs w:val="18"/>
                            <w:lang w:val="en-US"/>
                          </w:rPr>
                          <w:t>Subframe 2</w:t>
                        </w:r>
                      </w:p>
                      <w:p w14:paraId="48445406" w14:textId="77777777" w:rsidR="009228A2" w:rsidRDefault="009228A2">
                        <w:pPr>
                          <w:jc w:val="center"/>
                          <w:rPr>
                            <w:rFonts w:cs="Arial"/>
                            <w:sz w:val="18"/>
                            <w:szCs w:val="18"/>
                            <w:lang w:val="en-US"/>
                          </w:rPr>
                        </w:pPr>
                        <w:r>
                          <w:rPr>
                            <w:rFonts w:cs="Arial"/>
                            <w:sz w:val="18"/>
                            <w:szCs w:val="18"/>
                            <w:lang w:val="en-US"/>
                          </w:rPr>
                          <w:t>Spatial metadata</w:t>
                        </w:r>
                      </w:p>
                      <w:p w14:paraId="005843A6"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9228A2" w:rsidRDefault="009228A2">
                        <w:pPr>
                          <w:jc w:val="center"/>
                          <w:rPr>
                            <w:rFonts w:cs="Arial"/>
                            <w:sz w:val="18"/>
                            <w:szCs w:val="18"/>
                            <w:lang w:val="en-US"/>
                          </w:rPr>
                        </w:pPr>
                        <w:r>
                          <w:rPr>
                            <w:rFonts w:cs="Arial"/>
                            <w:sz w:val="18"/>
                            <w:szCs w:val="18"/>
                            <w:lang w:val="en-US"/>
                          </w:rPr>
                          <w:t>Subframe 3</w:t>
                        </w:r>
                      </w:p>
                      <w:p w14:paraId="47E58C2E" w14:textId="77777777" w:rsidR="009228A2" w:rsidRDefault="009228A2">
                        <w:pPr>
                          <w:jc w:val="center"/>
                          <w:rPr>
                            <w:rFonts w:cs="Arial"/>
                            <w:sz w:val="18"/>
                            <w:szCs w:val="18"/>
                            <w:lang w:val="en-US"/>
                          </w:rPr>
                        </w:pPr>
                        <w:r>
                          <w:rPr>
                            <w:rFonts w:cs="Arial"/>
                            <w:sz w:val="18"/>
                            <w:szCs w:val="18"/>
                            <w:lang w:val="en-US"/>
                          </w:rPr>
                          <w:t>Spatial metadata</w:t>
                        </w:r>
                      </w:p>
                      <w:p w14:paraId="4C3F95FB"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9228A2" w:rsidRDefault="009228A2">
                        <w:pPr>
                          <w:jc w:val="center"/>
                          <w:rPr>
                            <w:rFonts w:cs="Arial"/>
                            <w:sz w:val="18"/>
                            <w:szCs w:val="18"/>
                            <w:lang w:val="en-US"/>
                          </w:rPr>
                        </w:pPr>
                        <w:r>
                          <w:rPr>
                            <w:rFonts w:cs="Arial"/>
                            <w:sz w:val="18"/>
                            <w:szCs w:val="18"/>
                            <w:lang w:val="en-US"/>
                          </w:rPr>
                          <w:t>Subframe 4</w:t>
                        </w:r>
                      </w:p>
                      <w:p w14:paraId="333CE561" w14:textId="77777777" w:rsidR="009228A2" w:rsidRDefault="009228A2">
                        <w:pPr>
                          <w:jc w:val="center"/>
                          <w:rPr>
                            <w:rFonts w:cs="Arial"/>
                            <w:sz w:val="18"/>
                            <w:szCs w:val="18"/>
                            <w:lang w:val="en-US"/>
                          </w:rPr>
                        </w:pPr>
                        <w:r>
                          <w:rPr>
                            <w:rFonts w:cs="Arial"/>
                            <w:sz w:val="18"/>
                            <w:szCs w:val="18"/>
                            <w:lang w:val="en-US"/>
                          </w:rPr>
                          <w:t>Spatial metadata</w:t>
                        </w:r>
                      </w:p>
                      <w:p w14:paraId="4238841E" w14:textId="77777777" w:rsidR="009228A2" w:rsidRDefault="009228A2">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9228A2" w:rsidRDefault="009228A2">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9228A2" w:rsidRDefault="009228A2">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9228A2" w:rsidRDefault="009228A2">
                              <w:pPr>
                                <w:jc w:val="center"/>
                                <w:rPr>
                                  <w:rFonts w:cs="Arial"/>
                                  <w:sz w:val="18"/>
                                  <w:szCs w:val="18"/>
                                  <w:lang w:val="en-US"/>
                                </w:rPr>
                              </w:pPr>
                              <w:r>
                                <w:rPr>
                                  <w:rFonts w:cs="Arial"/>
                                  <w:sz w:val="18"/>
                                  <w:szCs w:val="18"/>
                                  <w:lang w:val="en-US"/>
                                </w:rPr>
                                <w:t xml:space="preserve">Direction 1 </w:t>
                              </w:r>
                            </w:p>
                            <w:p w14:paraId="3677ED6C" w14:textId="77777777" w:rsidR="009228A2" w:rsidRDefault="009228A2">
                              <w:pPr>
                                <w:jc w:val="center"/>
                                <w:rPr>
                                  <w:rFonts w:cs="Arial"/>
                                  <w:sz w:val="18"/>
                                  <w:szCs w:val="18"/>
                                  <w:lang w:val="en-US"/>
                                </w:rPr>
                              </w:pPr>
                              <w:r>
                                <w:rPr>
                                  <w:rFonts w:cs="Arial"/>
                                  <w:sz w:val="18"/>
                                  <w:szCs w:val="18"/>
                                  <w:lang w:val="en-US"/>
                                </w:rPr>
                                <w:t>Spatial metadata</w:t>
                              </w:r>
                            </w:p>
                            <w:p w14:paraId="31DC1B1B"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9228A2" w:rsidRDefault="009228A2">
                              <w:pPr>
                                <w:jc w:val="center"/>
                                <w:rPr>
                                  <w:rFonts w:cs="Arial"/>
                                  <w:sz w:val="18"/>
                                  <w:szCs w:val="18"/>
                                  <w:lang w:val="en-US"/>
                                </w:rPr>
                              </w:pPr>
                              <w:r>
                                <w:rPr>
                                  <w:rFonts w:cs="Arial"/>
                                  <w:sz w:val="18"/>
                                  <w:szCs w:val="18"/>
                                  <w:lang w:val="en-US"/>
                                </w:rPr>
                                <w:t>Common</w:t>
                              </w:r>
                            </w:p>
                            <w:p w14:paraId="123387E5" w14:textId="77777777" w:rsidR="009228A2" w:rsidRDefault="009228A2">
                              <w:pPr>
                                <w:jc w:val="center"/>
                                <w:rPr>
                                  <w:rFonts w:cs="Arial"/>
                                  <w:sz w:val="18"/>
                                  <w:szCs w:val="18"/>
                                  <w:lang w:val="en-US"/>
                                </w:rPr>
                              </w:pPr>
                              <w:r>
                                <w:rPr>
                                  <w:rFonts w:cs="Arial"/>
                                  <w:sz w:val="18"/>
                                  <w:szCs w:val="18"/>
                                  <w:lang w:val="en-US"/>
                                </w:rPr>
                                <w:t>Spatial metadata</w:t>
                              </w:r>
                            </w:p>
                            <w:p w14:paraId="5DF1264B" w14:textId="77777777" w:rsidR="009228A2" w:rsidRDefault="009228A2">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9228A2" w:rsidRDefault="009228A2">
                        <w:pPr>
                          <w:jc w:val="center"/>
                          <w:rPr>
                            <w:rFonts w:cs="Arial"/>
                            <w:sz w:val="18"/>
                            <w:szCs w:val="18"/>
                            <w:lang w:val="en-US"/>
                          </w:rPr>
                        </w:pPr>
                        <w:r>
                          <w:rPr>
                            <w:rFonts w:cs="Arial"/>
                            <w:sz w:val="18"/>
                            <w:szCs w:val="18"/>
                            <w:lang w:val="en-US"/>
                          </w:rPr>
                          <w:t xml:space="preserve">Direction 1 </w:t>
                        </w:r>
                      </w:p>
                      <w:p w14:paraId="3677ED6C" w14:textId="77777777" w:rsidR="009228A2" w:rsidRDefault="009228A2">
                        <w:pPr>
                          <w:jc w:val="center"/>
                          <w:rPr>
                            <w:rFonts w:cs="Arial"/>
                            <w:sz w:val="18"/>
                            <w:szCs w:val="18"/>
                            <w:lang w:val="en-US"/>
                          </w:rPr>
                        </w:pPr>
                        <w:r>
                          <w:rPr>
                            <w:rFonts w:cs="Arial"/>
                            <w:sz w:val="18"/>
                            <w:szCs w:val="18"/>
                            <w:lang w:val="en-US"/>
                          </w:rPr>
                          <w:t>Spatial metadata</w:t>
                        </w:r>
                      </w:p>
                      <w:p w14:paraId="31DC1B1B"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9228A2" w:rsidRDefault="009228A2">
                        <w:pPr>
                          <w:jc w:val="center"/>
                          <w:rPr>
                            <w:rFonts w:cs="Arial"/>
                            <w:sz w:val="18"/>
                            <w:szCs w:val="18"/>
                            <w:lang w:val="en-US"/>
                          </w:rPr>
                        </w:pPr>
                        <w:r>
                          <w:rPr>
                            <w:rFonts w:cs="Arial"/>
                            <w:sz w:val="18"/>
                            <w:szCs w:val="18"/>
                            <w:lang w:val="en-US"/>
                          </w:rPr>
                          <w:t>Common</w:t>
                        </w:r>
                      </w:p>
                      <w:p w14:paraId="123387E5" w14:textId="77777777" w:rsidR="009228A2" w:rsidRDefault="009228A2">
                        <w:pPr>
                          <w:jc w:val="center"/>
                          <w:rPr>
                            <w:rFonts w:cs="Arial"/>
                            <w:sz w:val="18"/>
                            <w:szCs w:val="18"/>
                            <w:lang w:val="en-US"/>
                          </w:rPr>
                        </w:pPr>
                        <w:r>
                          <w:rPr>
                            <w:rFonts w:cs="Arial"/>
                            <w:sz w:val="18"/>
                            <w:szCs w:val="18"/>
                            <w:lang w:val="en-US"/>
                          </w:rPr>
                          <w:t>Spatial metadata</w:t>
                        </w:r>
                      </w:p>
                      <w:p w14:paraId="5DF1264B" w14:textId="77777777" w:rsidR="009228A2" w:rsidRDefault="009228A2">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9228A2" w:rsidRDefault="009228A2">
                              <w:pPr>
                                <w:jc w:val="center"/>
                                <w:rPr>
                                  <w:rFonts w:cs="Arial"/>
                                  <w:sz w:val="18"/>
                                  <w:szCs w:val="18"/>
                                  <w:lang w:val="en-US"/>
                                </w:rPr>
                              </w:pPr>
                              <w:r>
                                <w:rPr>
                                  <w:rFonts w:cs="Arial"/>
                                  <w:sz w:val="18"/>
                                  <w:szCs w:val="18"/>
                                  <w:lang w:val="en-US"/>
                                </w:rPr>
                                <w:t>Direction 1</w:t>
                              </w:r>
                            </w:p>
                            <w:p w14:paraId="4F6A2E97" w14:textId="77777777" w:rsidR="009228A2" w:rsidRDefault="009228A2">
                              <w:pPr>
                                <w:jc w:val="center"/>
                                <w:rPr>
                                  <w:rFonts w:cs="Arial"/>
                                  <w:sz w:val="18"/>
                                  <w:szCs w:val="18"/>
                                  <w:lang w:val="en-US"/>
                                </w:rPr>
                              </w:pPr>
                              <w:r>
                                <w:rPr>
                                  <w:rFonts w:cs="Arial"/>
                                  <w:sz w:val="18"/>
                                  <w:szCs w:val="18"/>
                                  <w:lang w:val="en-US"/>
                                </w:rPr>
                                <w:t>Spatial metadata</w:t>
                              </w:r>
                            </w:p>
                            <w:p w14:paraId="378A3A36"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9228A2" w:rsidRDefault="009228A2">
                              <w:pPr>
                                <w:jc w:val="center"/>
                                <w:rPr>
                                  <w:rFonts w:cs="Arial"/>
                                  <w:sz w:val="18"/>
                                  <w:szCs w:val="18"/>
                                  <w:lang w:val="en-US"/>
                                </w:rPr>
                              </w:pPr>
                              <w:r>
                                <w:rPr>
                                  <w:rFonts w:cs="Arial"/>
                                  <w:sz w:val="18"/>
                                  <w:szCs w:val="18"/>
                                  <w:lang w:val="en-US"/>
                                </w:rPr>
                                <w:t>Direction 2</w:t>
                              </w:r>
                            </w:p>
                            <w:p w14:paraId="7AC885F4" w14:textId="77777777" w:rsidR="009228A2" w:rsidRDefault="009228A2">
                              <w:pPr>
                                <w:jc w:val="center"/>
                                <w:rPr>
                                  <w:rFonts w:cs="Arial"/>
                                  <w:sz w:val="18"/>
                                  <w:szCs w:val="18"/>
                                  <w:lang w:val="en-US"/>
                                </w:rPr>
                              </w:pPr>
                              <w:r>
                                <w:rPr>
                                  <w:rFonts w:cs="Arial"/>
                                  <w:sz w:val="18"/>
                                  <w:szCs w:val="18"/>
                                  <w:lang w:val="en-US"/>
                                </w:rPr>
                                <w:t>Spatial metadata</w:t>
                              </w:r>
                            </w:p>
                            <w:p w14:paraId="79C7D2DB" w14:textId="77777777" w:rsidR="009228A2" w:rsidRDefault="009228A2">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9228A2" w:rsidRDefault="009228A2">
                              <w:pPr>
                                <w:jc w:val="center"/>
                                <w:rPr>
                                  <w:rFonts w:cs="Arial"/>
                                  <w:sz w:val="18"/>
                                  <w:szCs w:val="18"/>
                                  <w:lang w:val="en-US"/>
                                </w:rPr>
                              </w:pPr>
                              <w:r>
                                <w:rPr>
                                  <w:rFonts w:cs="Arial"/>
                                  <w:sz w:val="18"/>
                                  <w:szCs w:val="18"/>
                                  <w:lang w:val="en-US"/>
                                </w:rPr>
                                <w:t>Common</w:t>
                              </w:r>
                            </w:p>
                            <w:p w14:paraId="234C2757" w14:textId="77777777" w:rsidR="009228A2" w:rsidRDefault="009228A2">
                              <w:pPr>
                                <w:jc w:val="center"/>
                                <w:rPr>
                                  <w:rFonts w:cs="Arial"/>
                                  <w:sz w:val="18"/>
                                  <w:szCs w:val="18"/>
                                  <w:lang w:val="en-US"/>
                                </w:rPr>
                              </w:pPr>
                              <w:r>
                                <w:rPr>
                                  <w:rFonts w:cs="Arial"/>
                                  <w:sz w:val="18"/>
                                  <w:szCs w:val="18"/>
                                  <w:lang w:val="en-US"/>
                                </w:rPr>
                                <w:t>Spatial metadata</w:t>
                              </w:r>
                            </w:p>
                            <w:p w14:paraId="3B8E048E" w14:textId="77777777" w:rsidR="009228A2" w:rsidRDefault="009228A2">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9228A2" w:rsidRDefault="009228A2">
                        <w:pPr>
                          <w:jc w:val="center"/>
                          <w:rPr>
                            <w:rFonts w:cs="Arial"/>
                            <w:sz w:val="18"/>
                            <w:szCs w:val="18"/>
                            <w:lang w:val="en-US"/>
                          </w:rPr>
                        </w:pPr>
                        <w:r>
                          <w:rPr>
                            <w:rFonts w:cs="Arial"/>
                            <w:sz w:val="18"/>
                            <w:szCs w:val="18"/>
                            <w:lang w:val="en-US"/>
                          </w:rPr>
                          <w:t>Direction 1</w:t>
                        </w:r>
                      </w:p>
                      <w:p w14:paraId="4F6A2E97" w14:textId="77777777" w:rsidR="009228A2" w:rsidRDefault="009228A2">
                        <w:pPr>
                          <w:jc w:val="center"/>
                          <w:rPr>
                            <w:rFonts w:cs="Arial"/>
                            <w:sz w:val="18"/>
                            <w:szCs w:val="18"/>
                            <w:lang w:val="en-US"/>
                          </w:rPr>
                        </w:pPr>
                        <w:r>
                          <w:rPr>
                            <w:rFonts w:cs="Arial"/>
                            <w:sz w:val="18"/>
                            <w:szCs w:val="18"/>
                            <w:lang w:val="en-US"/>
                          </w:rPr>
                          <w:t>Spatial metadata</w:t>
                        </w:r>
                      </w:p>
                      <w:p w14:paraId="378A3A36"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9228A2" w:rsidRDefault="009228A2">
                        <w:pPr>
                          <w:jc w:val="center"/>
                          <w:rPr>
                            <w:rFonts w:cs="Arial"/>
                            <w:sz w:val="18"/>
                            <w:szCs w:val="18"/>
                            <w:lang w:val="en-US"/>
                          </w:rPr>
                        </w:pPr>
                        <w:r>
                          <w:rPr>
                            <w:rFonts w:cs="Arial"/>
                            <w:sz w:val="18"/>
                            <w:szCs w:val="18"/>
                            <w:lang w:val="en-US"/>
                          </w:rPr>
                          <w:t>Direction 2</w:t>
                        </w:r>
                      </w:p>
                      <w:p w14:paraId="7AC885F4" w14:textId="77777777" w:rsidR="009228A2" w:rsidRDefault="009228A2">
                        <w:pPr>
                          <w:jc w:val="center"/>
                          <w:rPr>
                            <w:rFonts w:cs="Arial"/>
                            <w:sz w:val="18"/>
                            <w:szCs w:val="18"/>
                            <w:lang w:val="en-US"/>
                          </w:rPr>
                        </w:pPr>
                        <w:r>
                          <w:rPr>
                            <w:rFonts w:cs="Arial"/>
                            <w:sz w:val="18"/>
                            <w:szCs w:val="18"/>
                            <w:lang w:val="en-US"/>
                          </w:rPr>
                          <w:t>Spatial metadata</w:t>
                        </w:r>
                      </w:p>
                      <w:p w14:paraId="79C7D2DB" w14:textId="77777777" w:rsidR="009228A2" w:rsidRDefault="009228A2">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9228A2" w:rsidRDefault="009228A2">
                        <w:pPr>
                          <w:jc w:val="center"/>
                          <w:rPr>
                            <w:rFonts w:cs="Arial"/>
                            <w:sz w:val="18"/>
                            <w:szCs w:val="18"/>
                            <w:lang w:val="en-US"/>
                          </w:rPr>
                        </w:pPr>
                        <w:r>
                          <w:rPr>
                            <w:rFonts w:cs="Arial"/>
                            <w:sz w:val="18"/>
                            <w:szCs w:val="18"/>
                            <w:lang w:val="en-US"/>
                          </w:rPr>
                          <w:t>Common</w:t>
                        </w:r>
                      </w:p>
                      <w:p w14:paraId="234C2757" w14:textId="77777777" w:rsidR="009228A2" w:rsidRDefault="009228A2">
                        <w:pPr>
                          <w:jc w:val="center"/>
                          <w:rPr>
                            <w:rFonts w:cs="Arial"/>
                            <w:sz w:val="18"/>
                            <w:szCs w:val="18"/>
                            <w:lang w:val="en-US"/>
                          </w:rPr>
                        </w:pPr>
                        <w:r>
                          <w:rPr>
                            <w:rFonts w:cs="Arial"/>
                            <w:sz w:val="18"/>
                            <w:szCs w:val="18"/>
                            <w:lang w:val="en-US"/>
                          </w:rPr>
                          <w:t>Spatial metadata</w:t>
                        </w:r>
                      </w:p>
                      <w:p w14:paraId="3B8E048E" w14:textId="77777777" w:rsidR="009228A2" w:rsidRDefault="009228A2">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E91FB4">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95" w:type="dxa"/>
          </w:tcPr>
          <w:p w14:paraId="18A8473C" w14:textId="77777777" w:rsidR="00E91FB4" w:rsidRDefault="00ED3052">
            <w:pPr>
              <w:rPr>
                <w:b w:val="0"/>
                <w:bCs w:val="0"/>
                <w:lang w:val="en-US"/>
              </w:rPr>
            </w:pPr>
            <w:r>
              <w:rPr>
                <w:lang w:val="en-US"/>
              </w:rPr>
              <w:t>Required bit value</w:t>
            </w:r>
          </w:p>
        </w:tc>
        <w:tc>
          <w:tcPr>
            <w:tcW w:w="2268"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E91FB4">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127" w:type="dxa"/>
          </w:tcPr>
          <w:p w14:paraId="78706183" w14:textId="77777777" w:rsidR="00E91FB4" w:rsidRDefault="00ED3052">
            <w:pPr>
              <w:rPr>
                <w:b w:val="0"/>
                <w:bCs w:val="0"/>
                <w:lang w:val="en-US"/>
              </w:rPr>
            </w:pPr>
            <w:r>
              <w:rPr>
                <w:lang w:val="en-US"/>
              </w:rPr>
              <w:t>Bit value</w:t>
            </w:r>
          </w:p>
        </w:tc>
        <w:tc>
          <w:tcPr>
            <w:tcW w:w="2236"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E91FB4">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127" w:type="dxa"/>
          </w:tcPr>
          <w:p w14:paraId="2E854549" w14:textId="77777777" w:rsidR="00E91FB4" w:rsidRDefault="00ED3052">
            <w:pPr>
              <w:rPr>
                <w:b w:val="0"/>
                <w:bCs w:val="0"/>
                <w:lang w:val="en-US"/>
              </w:rPr>
            </w:pPr>
            <w:r>
              <w:rPr>
                <w:lang w:val="en-US"/>
              </w:rPr>
              <w:t>Bit value</w:t>
            </w:r>
          </w:p>
        </w:tc>
        <w:tc>
          <w:tcPr>
            <w:tcW w:w="2219"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E91FB4">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172" w:type="dxa"/>
          </w:tcPr>
          <w:p w14:paraId="6061CC43" w14:textId="77777777" w:rsidR="00E91FB4" w:rsidRDefault="00ED3052">
            <w:pPr>
              <w:rPr>
                <w:b w:val="0"/>
                <w:bCs w:val="0"/>
                <w:lang w:val="en-US"/>
              </w:rPr>
            </w:pPr>
            <w:r>
              <w:rPr>
                <w:lang w:val="en-US"/>
              </w:rPr>
              <w:t>Bit value</w:t>
            </w:r>
          </w:p>
        </w:tc>
        <w:tc>
          <w:tcPr>
            <w:tcW w:w="1932"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1454906A" w14:textId="77777777" w:rsidR="00E91FB4" w:rsidRDefault="00ED3052">
            <w:pPr>
              <w:rPr>
                <w:b w:val="0"/>
                <w:bCs w:val="0"/>
                <w:lang w:val="en-US"/>
              </w:rPr>
            </w:pPr>
            <w:r>
              <w:rPr>
                <w:lang w:val="en-US"/>
              </w:rPr>
              <w:t>Bit value</w:t>
            </w:r>
          </w:p>
        </w:tc>
        <w:tc>
          <w:tcPr>
            <w:tcW w:w="2429"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6641C16F" w14:textId="77777777" w:rsidR="00E91FB4" w:rsidRDefault="00ED3052">
            <w:pPr>
              <w:rPr>
                <w:b w:val="0"/>
                <w:bCs w:val="0"/>
                <w:lang w:val="en-US"/>
              </w:rPr>
            </w:pPr>
            <w:r>
              <w:rPr>
                <w:lang w:val="en-US"/>
              </w:rPr>
              <w:t>Bit value</w:t>
            </w:r>
          </w:p>
        </w:tc>
        <w:tc>
          <w:tcPr>
            <w:tcW w:w="2429"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0F7F98">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E91FB4">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279" w:type="dxa"/>
          </w:tcPr>
          <w:p w14:paraId="6CDCCFB2" w14:textId="77777777" w:rsidR="00E91FB4" w:rsidRDefault="00ED3052">
            <w:pPr>
              <w:rPr>
                <w:b w:val="0"/>
                <w:bCs w:val="0"/>
                <w:lang w:val="en-US"/>
              </w:rPr>
            </w:pPr>
            <w:r>
              <w:rPr>
                <w:lang w:val="en-US"/>
              </w:rPr>
              <w:t>Bit value</w:t>
            </w:r>
          </w:p>
        </w:tc>
        <w:tc>
          <w:tcPr>
            <w:tcW w:w="1799"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3C9FD436" w14:textId="77777777" w:rsidR="00E91FB4" w:rsidRDefault="00ED3052">
            <w:pPr>
              <w:rPr>
                <w:b w:val="0"/>
                <w:bCs w:val="0"/>
                <w:lang w:val="en-US"/>
              </w:rPr>
            </w:pPr>
            <w:r>
              <w:rPr>
                <w:lang w:val="en-US"/>
              </w:rPr>
              <w:t>Bit value</w:t>
            </w:r>
          </w:p>
        </w:tc>
        <w:tc>
          <w:tcPr>
            <w:tcW w:w="2429"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0F7F98">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0F7F98">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0F7F98">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w:t>
      </w:r>
      <w:bookmarkStart w:id="5" w:name="_GoBack"/>
      <w:bookmarkEnd w:id="5"/>
      <w:r>
        <w:rPr>
          <w:sz w:val="24"/>
          <w:szCs w:val="24"/>
          <w:lang w:val="en-US"/>
        </w:rPr>
        <w:t>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210C6D">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60B6EBD">
        <w:rPr>
          <w:rFonts w:eastAsia="Arial"/>
        </w:rPr>
        <w:t>N</w:t>
      </w:r>
      <w:r>
        <w:rPr>
          <w:rFonts w:eastAsia="Arial"/>
        </w:rPr>
        <w:t>ote: 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proofErr w:type="gramStart"/>
      <w:r w:rsidRPr="004F7B38">
        <w:rPr>
          <w:rFonts w:eastAsia="Arial"/>
          <w:szCs w:val="22"/>
        </w:rPr>
        <w:t>°[</w:t>
      </w:r>
      <w:proofErr w:type="gramEnd"/>
    </w:p>
    <w:p w14:paraId="0603CE19" w14:textId="77777777" w:rsidR="00210C6D" w:rsidRDefault="00210C6D" w:rsidP="00210C6D">
      <w:pPr>
        <w:widowControl/>
        <w:spacing w:after="0" w:line="240" w:lineRule="auto"/>
        <w:rPr>
          <w:rFonts w:eastAsia="Arial"/>
          <w:szCs w:val="22"/>
        </w:rPr>
      </w:pPr>
      <w:r>
        <w:rPr>
          <w:rFonts w:eastAsia="Arial"/>
          <w:szCs w:val="22"/>
        </w:rPr>
        <w:t>The time resolution of the object position is 20ms.</w:t>
      </w:r>
    </w:p>
    <w:p w14:paraId="5B064C74" w14:textId="77777777" w:rsidR="00210C6D" w:rsidRDefault="00210C6D" w:rsidP="00210C6D">
      <w:pPr>
        <w:widowControl/>
        <w:spacing w:after="0" w:line="240" w:lineRule="auto"/>
        <w:rPr>
          <w:rFonts w:eastAsia="Arial"/>
          <w:szCs w:val="22"/>
        </w:rPr>
      </w:pPr>
    </w:p>
    <w:p w14:paraId="1BAFE0E6" w14:textId="77777777" w:rsidR="00210C6D" w:rsidRDefault="00210C6D" w:rsidP="00210C6D">
      <w:pPr>
        <w:widowControl/>
        <w:spacing w:after="0" w:line="240" w:lineRule="auto"/>
        <w:rPr>
          <w:rFonts w:eastAsia="Arial"/>
          <w:szCs w:val="22"/>
        </w:rPr>
      </w:pPr>
      <w:r>
        <w:rPr>
          <w:lang w:eastAsia="zh-CN"/>
        </w:rPr>
        <w:t xml:space="preserve">Note: 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A329" w14:textId="77777777" w:rsidR="000F7F98" w:rsidRDefault="000F7F98">
      <w:pPr>
        <w:spacing w:line="240" w:lineRule="auto"/>
      </w:pPr>
      <w:r>
        <w:separator/>
      </w:r>
    </w:p>
  </w:endnote>
  <w:endnote w:type="continuationSeparator" w:id="0">
    <w:p w14:paraId="2B9919CD" w14:textId="77777777" w:rsidR="000F7F98" w:rsidRDefault="000F7F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9228A2" w:rsidRDefault="009228A2">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9228A2" w:rsidRDefault="009228A2">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21118" w14:textId="77777777" w:rsidR="000F7F98" w:rsidRDefault="000F7F98">
      <w:pPr>
        <w:spacing w:after="0" w:line="240" w:lineRule="auto"/>
      </w:pPr>
      <w:r>
        <w:separator/>
      </w:r>
    </w:p>
  </w:footnote>
  <w:footnote w:type="continuationSeparator" w:id="0">
    <w:p w14:paraId="4164A01C" w14:textId="77777777" w:rsidR="000F7F98" w:rsidRDefault="000F7F98">
      <w:pPr>
        <w:spacing w:after="0" w:line="240" w:lineRule="auto"/>
      </w:pPr>
      <w:r>
        <w:continuationSeparator/>
      </w:r>
    </w:p>
  </w:footnote>
  <w:footnote w:id="1">
    <w:p w14:paraId="7C1CCF55" w14:textId="77777777" w:rsidR="009228A2" w:rsidRDefault="009228A2">
      <w:pPr>
        <w:pStyle w:val="FootnoteText"/>
      </w:pPr>
      <w:r>
        <w:rPr>
          <w:rStyle w:val="FootnoteReference"/>
        </w:rPr>
        <w:footnoteRef/>
      </w:r>
      <w:r>
        <w:t xml:space="preserve"> Huan-</w:t>
      </w:r>
      <w:proofErr w:type="spellStart"/>
      <w:r>
        <w:t>yu</w:t>
      </w:r>
      <w:proofErr w:type="spellEnd"/>
      <w:r>
        <w:t xml:space="preserve">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9228A2" w:rsidRDefault="009228A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75894823" w:rsidR="009228A2" w:rsidRDefault="009228A2">
    <w:pPr>
      <w:tabs>
        <w:tab w:val="right" w:pos="9356"/>
      </w:tabs>
      <w:spacing w:after="0"/>
      <w:rPr>
        <w:rFonts w:cs="Arial"/>
        <w:b/>
        <w:i/>
        <w:color w:val="FF0000"/>
        <w:lang w:val="en-US"/>
      </w:rPr>
    </w:pPr>
    <w:r w:rsidRPr="0022300A">
      <w:rPr>
        <w:rFonts w:cs="Arial"/>
        <w:sz w:val="22"/>
        <w:lang w:val="en-US"/>
      </w:rPr>
      <w:t>3GPP TSG SA WG4#121</w:t>
    </w:r>
    <w:r>
      <w:rPr>
        <w:rFonts w:cs="Arial"/>
        <w:b/>
        <w:i/>
      </w:rPr>
      <w:tab/>
    </w:r>
    <w:proofErr w:type="spellStart"/>
    <w:r>
      <w:rPr>
        <w:rFonts w:cs="Arial"/>
        <w:b/>
        <w:i/>
        <w:sz w:val="28"/>
        <w:szCs w:val="28"/>
      </w:rPr>
      <w:t>Tdoc</w:t>
    </w:r>
    <w:proofErr w:type="spellEnd"/>
    <w:r>
      <w:rPr>
        <w:rFonts w:cs="Arial"/>
        <w:b/>
        <w:i/>
        <w:sz w:val="28"/>
        <w:szCs w:val="28"/>
      </w:rPr>
      <w:t xml:space="preserve"> S4-</w:t>
    </w:r>
    <w:r w:rsidR="00DC088D">
      <w:rPr>
        <w:rFonts w:cs="Arial"/>
        <w:b/>
        <w:i/>
        <w:sz w:val="28"/>
        <w:szCs w:val="28"/>
        <w:lang w:val="en-US"/>
      </w:rPr>
      <w:t>22</w:t>
    </w:r>
    <w:r w:rsidR="00DC088D">
      <w:rPr>
        <w:rFonts w:cs="Arial"/>
        <w:b/>
        <w:i/>
        <w:sz w:val="28"/>
        <w:szCs w:val="28"/>
        <w:lang w:val="en-US"/>
      </w:rPr>
      <w:t>1526</w:t>
    </w:r>
  </w:p>
  <w:p w14:paraId="7419AE0C" w14:textId="751474E6" w:rsidR="009228A2" w:rsidRDefault="009228A2" w:rsidP="0022300A">
    <w:pPr>
      <w:tabs>
        <w:tab w:val="right" w:pos="9360"/>
      </w:tabs>
      <w:spacing w:before="120" w:after="0"/>
    </w:pPr>
    <w:r w:rsidRPr="0022300A">
      <w:rPr>
        <w:rFonts w:cs="Arial"/>
        <w:sz w:val="22"/>
        <w:lang w:val="en-US"/>
      </w:rPr>
      <w:t>Toulouse, France, 14</w:t>
    </w:r>
    <w:r w:rsidRPr="0022300A">
      <w:rPr>
        <w:rFonts w:cs="Arial"/>
        <w:sz w:val="22"/>
        <w:vertAlign w:val="superscript"/>
        <w:lang w:val="en-US"/>
      </w:rPr>
      <w:t>th</w:t>
    </w:r>
    <w:r w:rsidRPr="0022300A">
      <w:rPr>
        <w:rFonts w:cs="Arial"/>
        <w:sz w:val="22"/>
        <w:lang w:val="en-US"/>
      </w:rPr>
      <w:t>-18</w:t>
    </w:r>
    <w:r w:rsidRPr="0022300A">
      <w:rPr>
        <w:rFonts w:cs="Arial"/>
        <w:sz w:val="22"/>
        <w:vertAlign w:val="superscript"/>
        <w:lang w:val="en-US"/>
      </w:rPr>
      <w:t>th</w:t>
    </w:r>
    <w:r w:rsidRPr="0022300A">
      <w:rPr>
        <w:rFonts w:cs="Arial"/>
        <w:sz w:val="22"/>
        <w:lang w:val="en-US"/>
      </w:rPr>
      <w:t xml:space="preserve"> November 2022</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5144"/>
    <w:rsid w:val="00040F3A"/>
    <w:rsid w:val="000458E0"/>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A00"/>
    <w:rsid w:val="00146C4B"/>
    <w:rsid w:val="001552D9"/>
    <w:rsid w:val="001561BD"/>
    <w:rsid w:val="001612A9"/>
    <w:rsid w:val="001651A1"/>
    <w:rsid w:val="00172685"/>
    <w:rsid w:val="00172E08"/>
    <w:rsid w:val="00174141"/>
    <w:rsid w:val="00175121"/>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10C6D"/>
    <w:rsid w:val="002112F6"/>
    <w:rsid w:val="002131BF"/>
    <w:rsid w:val="0021358D"/>
    <w:rsid w:val="00215889"/>
    <w:rsid w:val="00215A2C"/>
    <w:rsid w:val="002170E7"/>
    <w:rsid w:val="00222B61"/>
    <w:rsid w:val="0022300A"/>
    <w:rsid w:val="00224141"/>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4E1E"/>
    <w:rsid w:val="009A56EF"/>
    <w:rsid w:val="009B1BDB"/>
    <w:rsid w:val="009B31A4"/>
    <w:rsid w:val="009B32FA"/>
    <w:rsid w:val="009B5018"/>
    <w:rsid w:val="009B77C8"/>
    <w:rsid w:val="009C365F"/>
    <w:rsid w:val="009D231C"/>
    <w:rsid w:val="009D269B"/>
    <w:rsid w:val="009D3E14"/>
    <w:rsid w:val="009D3FEE"/>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6079</Words>
  <Characters>34654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cp:revision>
  <cp:lastPrinted>2011-02-15T21:19:00Z</cp:lastPrinted>
  <dcterms:created xsi:type="dcterms:W3CDTF">2022-11-17T12:38:00Z</dcterms:created>
  <dcterms:modified xsi:type="dcterms:W3CDTF">2022-11-17T13:00:00Z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(3)U8eMIzHj7HgniBCHttpTWPEPJ0pNS+edUdB94RK3STNigG1K9lZOtfnr3Z4KAJCvkX/teFVV
WfKDj/fV6ALyFapr3HrPF7aMrKeWzsFOaSANSMrnvT62rg97p7+3Z/BLHhyJHARCvZuKbmMa
N8N1Q91a77Bv8UdfWahwcS0x/WshL8l7/hehdgREJN/DeJ4nIwTWRaCwc5qgss0pppJnTFtc
mE3MmQ3h0eTSzSWqLd</vt:lpwstr>
  </property>
  <property fmtid="{D5CDD505-2E9C-101B-9397-08002B2CF9AE}" pid="3" name="_2015_ms_pID_7253431">
    <vt:lpwstr>KuzFIf/u1Dkk3gI2PPQYkLrpI8UMyCetMC2glNYrGS21/gjd8V6e38
d8dUw/UMdM+i29+t1LTCARuaEQAd/BL4JP5ID5oav7OO1rMI7dXHZKquyrATRoNm9ptH7VAd
saAd1ZpwgM5bvJXzv049cc66s/8bESBH0h3zqFVp++MFFsX9gv17DGwMYUOuQm9/1vXKLV+O
DNOYcvOOaSXc08weqlHprhUjOgDDJ/OoPOmU</vt:lpwstr>
  </property>
  <property fmtid="{D5CDD505-2E9C-101B-9397-08002B2CF9AE}" pid="4" name="_2015_ms_pID_7253432">
    <vt:lpwstr>H6DCu31lgqFYV1OSHQ67TY4=</vt:lpwstr>
  </property>
  <property fmtid="{D5CDD505-2E9C-101B-9397-08002B2CF9AE}" pid="5" name="KSOProductBuildVer">
    <vt:lpwstr>2052-11.1.0.12353</vt:lpwstr>
  </property>
  <property fmtid="{D5CDD505-2E9C-101B-9397-08002B2CF9AE}" pid="6" name="ICV">
    <vt:lpwstr>D7038CA0A7C2413EB979DA537C825DFA</vt:lpwstr>
  </property>
</Properties>
</file>